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5D" w:rsidRPr="009B2A5D" w:rsidRDefault="009B2A5D" w:rsidP="009B2A5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E74E61"/>
          <w:kern w:val="36"/>
          <w:sz w:val="16"/>
          <w:szCs w:val="16"/>
          <w:lang w:eastAsia="ru-RU"/>
        </w:rPr>
      </w:pPr>
      <w:r w:rsidRPr="009B2A5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1106F6" wp14:editId="5F44C9EE">
            <wp:simplePos x="0" y="0"/>
            <wp:positionH relativeFrom="page">
              <wp:align>left</wp:align>
            </wp:positionH>
            <wp:positionV relativeFrom="paragraph">
              <wp:posOffset>-1816735</wp:posOffset>
            </wp:positionV>
            <wp:extent cx="7556972" cy="1698171"/>
            <wp:effectExtent l="0" t="0" r="6350" b="0"/>
            <wp:wrapNone/>
            <wp:docPr id="3" name="Рисунок 3" descr="C:\Documents and Settings\Alexey\Рабочий стол\АЛМАЗ бланк\АЛМАЗ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ey\Рабочий стол\АЛМАЗ бланк\АЛМАЗ 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72" cy="16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E74E61"/>
          <w:kern w:val="36"/>
          <w:sz w:val="24"/>
          <w:szCs w:val="24"/>
          <w:lang w:eastAsia="ru-RU"/>
        </w:rPr>
        <w:t xml:space="preserve">                                                         </w:t>
      </w:r>
      <w:r w:rsidRPr="009B2A5D">
        <w:rPr>
          <w:rFonts w:ascii="Arial" w:eastAsia="Times New Roman" w:hAnsi="Arial" w:cs="Arial"/>
          <w:color w:val="E74E61"/>
          <w:kern w:val="36"/>
          <w:sz w:val="24"/>
          <w:szCs w:val="24"/>
          <w:lang w:eastAsia="ru-RU"/>
        </w:rPr>
        <w:t>Пансионат «Звездный» 202</w:t>
      </w:r>
      <w:r>
        <w:rPr>
          <w:rFonts w:ascii="Arial" w:eastAsia="Times New Roman" w:hAnsi="Arial" w:cs="Arial"/>
          <w:color w:val="E74E61"/>
          <w:kern w:val="36"/>
          <w:sz w:val="24"/>
          <w:szCs w:val="24"/>
          <w:lang w:eastAsia="ru-RU"/>
        </w:rPr>
        <w:t>3</w:t>
      </w:r>
    </w:p>
    <w:tbl>
      <w:tblPr>
        <w:tblpPr w:leftFromText="45" w:rightFromText="45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</w:tblGrid>
      <w:tr w:rsidR="009B2A5D" w:rsidRPr="009B2A5D" w:rsidTr="009B2A5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</w:p>
        </w:tc>
      </w:tr>
      <w:tr w:rsidR="009B2A5D" w:rsidRPr="009B2A5D" w:rsidTr="009B2A5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</w:p>
        </w:tc>
      </w:tr>
    </w:tbl>
    <w:p w:rsidR="009B2A5D" w:rsidRPr="009B2A5D" w:rsidRDefault="009B2A5D" w:rsidP="009B2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Расположение:</w:t>
      </w: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пансионат находится </w:t>
      </w: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 центре г. Судак</w:t>
      </w: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в окружении магазинов, кафе и ресторанов, в 500 метрах от пляжа и трех минутах ходьбы от кипарисовой аллеи, ведущей к морю, занимает площадь около 5 га. В 2004 году произведен капитальный ремонт, территория огорожена и охраняется. В непосредственной близости расположен аквапарк, в 20 км -  дельфинарий. Уникальное расположение пансионата в уютной </w:t>
      </w:r>
      <w:proofErr w:type="spellStart"/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Судакской</w:t>
      </w:r>
      <w:proofErr w:type="spellEnd"/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долине создает самые благоприятные условия для отдыха и оздоровления детей и взрослых. Из окон пансионата открывается великолепный вид на </w:t>
      </w:r>
      <w:proofErr w:type="spellStart"/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Судакскую</w:t>
      </w:r>
      <w:proofErr w:type="spellEnd"/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бухту, Генуэзскую крепость.</w:t>
      </w:r>
    </w:p>
    <w:p w:rsidR="009B2A5D" w:rsidRPr="009B2A5D" w:rsidRDefault="009B2A5D" w:rsidP="009B2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Размещение: 5 </w:t>
      </w:r>
      <w:proofErr w:type="spellStart"/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ти</w:t>
      </w:r>
      <w:proofErr w:type="spellEnd"/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-этажный корпус: 2-х местные 1-но комнатные номера категории "стандарт"</w:t>
      </w:r>
      <w:r w:rsidRPr="009B2A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 (13 </w:t>
      </w:r>
      <w:proofErr w:type="spellStart"/>
      <w:r w:rsidRPr="009B2A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кв.м</w:t>
      </w:r>
      <w:proofErr w:type="spellEnd"/>
      <w:r w:rsidRPr="009B2A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). В номере: 2 кровати, 2 тумбочки, 2 стула, столик-тумба, зеркало, шкаф, холодильник, телевизор, кондиционер, балкон. Совмещённый санузел состоит из умывальника, душа, туалета. </w:t>
      </w:r>
      <w:r w:rsidRPr="009B2A5D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FF"/>
          <w:lang w:eastAsia="ru-RU"/>
        </w:rPr>
        <w:t>Дополнительное место </w:t>
      </w:r>
      <w:r w:rsidRPr="009B2A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– раскладушка или кресло-кровать </w:t>
      </w: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  <w:t>(СТРОГО для детей ДО 13,99 ЛЕТ).</w:t>
      </w:r>
      <w:r w:rsidRPr="009B2A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 Максимальное количество отдыхающих в номере – 3 человека.</w:t>
      </w:r>
    </w:p>
    <w:p w:rsidR="009B2A5D" w:rsidRPr="009B2A5D" w:rsidRDefault="009B2A5D" w:rsidP="009B2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3-х местные 1-но комнатные номера категории «Стандарт»</w:t>
      </w: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(16 </w:t>
      </w:r>
      <w:proofErr w:type="spellStart"/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кв.м</w:t>
      </w:r>
      <w:proofErr w:type="spellEnd"/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). В номере: 3 кровати, 3 тумбочки, 3 стула, столик-тумба, зеркало, шкаф, холодильник, телевизор, кондиционер, балкон. Совмещённый санузел состоит из умывальника, душа, туалета. Максимальное количество отдыхающих в номере – 3 человека. Номера категории «Стандарт» расположены на 1, 4 и 5 этажах; категории «Стандарт Плюс» - 2, 3 этаж.</w:t>
      </w:r>
    </w:p>
    <w:p w:rsidR="009B2A5D" w:rsidRPr="009B2A5D" w:rsidRDefault="009B2A5D" w:rsidP="009B2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color w:val="4A5B6A"/>
          <w:sz w:val="16"/>
          <w:szCs w:val="16"/>
          <w:lang w:eastAsia="ru-RU"/>
        </w:rPr>
        <w:t> </w:t>
      </w:r>
      <w:r w:rsidRPr="009B2A5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2-местный стандарт плюс</w:t>
      </w: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(макс. 2+1 чел., 12 кв. м, </w:t>
      </w:r>
      <w:proofErr w:type="spellStart"/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Wi-Fi</w:t>
      </w:r>
      <w:proofErr w:type="spellEnd"/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ЖК телевизор, кондиционер, душ, фен, балкон, электрочайник, 1-спальные кровати, мини-холодильник, туалет, номера находятся на 2,3 этаже; после капитального ремонта). Доп. место - раскладушка/кресло-кровать, может быть установлена для ребенка до 13 лет включительно.</w:t>
      </w:r>
    </w:p>
    <w:p w:rsidR="009B2A5D" w:rsidRPr="009B2A5D" w:rsidRDefault="009B2A5D" w:rsidP="009B2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3-местный стандарт плюс</w:t>
      </w: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(макс. 3 чел., 16 кв. м, </w:t>
      </w:r>
      <w:proofErr w:type="spellStart"/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Wi-Fi</w:t>
      </w:r>
      <w:proofErr w:type="spellEnd"/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ЖК телевизор, кондиционер, душ, фен, балкон, электрочайник, 1-спальные кровати, мини-холодильник, туалет, номера находятся на 2,3 этаже; после капитального ремонта).</w:t>
      </w:r>
    </w:p>
    <w:p w:rsidR="009B2A5D" w:rsidRPr="009B2A5D" w:rsidRDefault="009B2A5D" w:rsidP="009B2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Питание:</w:t>
      </w: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9B2A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завтрак, полупансион (завтрак + ужин), 3-х разовое питание. Система питания: заказное меню. </w:t>
      </w: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Для детей до 5 лет разработано детское питание.</w:t>
      </w:r>
    </w:p>
    <w:p w:rsidR="009B2A5D" w:rsidRPr="009B2A5D" w:rsidRDefault="009B2A5D" w:rsidP="009B2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  <w:t>Профиль лечения:</w:t>
      </w:r>
      <w:r w:rsidRPr="009B2A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 заболевания сердечно-сосудистой системы; опорно-двигательного аппарата; нервной системы; заболевания ЛОР-органов; кожные заболевания (экзема, нейродермит, аллергический дерматит) и заболевания органов дыхания (подострый бронхит, хронический </w:t>
      </w:r>
      <w:proofErr w:type="spellStart"/>
      <w:r w:rsidRPr="009B2A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обструктивный</w:t>
      </w:r>
      <w:proofErr w:type="spellEnd"/>
      <w:r w:rsidRPr="009B2A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бронхит без признаков легочного сердца, хронический бронхит с астматическим компонентом, бронхиальная астма, </w:t>
      </w:r>
      <w:proofErr w:type="spellStart"/>
      <w:r w:rsidRPr="009B2A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трахеобронхит</w:t>
      </w:r>
      <w:proofErr w:type="spellEnd"/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9B2A5D" w:rsidRPr="009B2A5D" w:rsidRDefault="009B2A5D" w:rsidP="009B2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К услугам отдыхающих:</w:t>
      </w: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круглогодично работает </w:t>
      </w: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бассейн с подогревом</w:t>
      </w: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под открытым небом. Температура воды +21 °C. Три зоны: взрослый бассейн, детский бассейн и зона гидромассажа. Глубина бассейна переменная - 1,2 - 1,5м, детского - 0,4 м. Общая площадь бассейна - 600 </w:t>
      </w:r>
      <w:proofErr w:type="spellStart"/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кв.м</w:t>
      </w:r>
      <w:proofErr w:type="spellEnd"/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 Система очистки бассейна работает каждый день.</w:t>
      </w:r>
      <w:r w:rsidRPr="009B2A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 Анимация для детей и взрослых, </w:t>
      </w: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многофункциональные спортивные площадки (большой теннис, футбол, волейбол) на открытом воздухе и уличные тренажёры, </w:t>
      </w:r>
      <w:r w:rsidRPr="009B2A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камера хранения, тренажерный зал, теннисные корты, пункт проката спортивного и игрового инвентаря.</w:t>
      </w:r>
    </w:p>
    <w:p w:rsidR="009B2A5D" w:rsidRPr="009B2A5D" w:rsidRDefault="009B2A5D" w:rsidP="009B2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Дети</w:t>
      </w: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в пансионат "Звездный" принимаются с 2-х лет. Детская комната, игровая площадка, детская зона в бассейне.</w:t>
      </w:r>
    </w:p>
    <w:p w:rsidR="009B2A5D" w:rsidRPr="009B2A5D" w:rsidRDefault="009B2A5D" w:rsidP="009B2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Пляж:</w:t>
      </w: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городской, песчано-</w:t>
      </w:r>
      <w:proofErr w:type="spellStart"/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мелкогалечный</w:t>
      </w:r>
      <w:proofErr w:type="spellEnd"/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в 400 м от корпуса, благоустроенный (теневые навесы, кабинки для переодевания). Дорога на пляж проходит вдоль кипарисовой аллеи.</w:t>
      </w:r>
    </w:p>
    <w:p w:rsidR="009B2A5D" w:rsidRPr="009B2A5D" w:rsidRDefault="009B2A5D" w:rsidP="009B2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Водоснабжение:</w:t>
      </w: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холодная и горячая вода - постоянно.</w:t>
      </w:r>
    </w:p>
    <w:p w:rsidR="009B2A5D" w:rsidRDefault="009B2A5D" w:rsidP="009B2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Расчетный час:</w:t>
      </w: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заезд с 12-00, выезд до 10:00</w:t>
      </w:r>
    </w:p>
    <w:p w:rsidR="009B2A5D" w:rsidRPr="009B2A5D" w:rsidRDefault="009B2A5D" w:rsidP="009B2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Стоимость указана на 1 человека с проездом: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2971"/>
        <w:gridCol w:w="2552"/>
      </w:tblGrid>
      <w:tr w:rsidR="009B2A5D" w:rsidRPr="009B2A5D" w:rsidTr="009B2A5D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Даты заездов</w:t>
            </w:r>
          </w:p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2023г.</w:t>
            </w:r>
          </w:p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(12 </w:t>
            </w:r>
            <w:proofErr w:type="gramStart"/>
            <w:r w:rsidRPr="009B2A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дней  с</w:t>
            </w:r>
            <w:proofErr w:type="gramEnd"/>
            <w:r w:rsidRPr="009B2A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дорогой)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2-х / 3-х местный стандарт</w:t>
            </w:r>
          </w:p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место Взрослый</w:t>
            </w:r>
          </w:p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базе питания: </w:t>
            </w:r>
          </w:p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завтрак</w:t>
            </w:r>
            <w:proofErr w:type="gramStart"/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  завтрак</w:t>
            </w:r>
            <w:proofErr w:type="gramEnd"/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ужин  /3-х разовое</w:t>
            </w:r>
          </w:p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1-но местный стандарт</w:t>
            </w:r>
          </w:p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место взрослый</w:t>
            </w:r>
          </w:p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базе питания: </w:t>
            </w:r>
          </w:p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завтрак </w:t>
            </w:r>
            <w:proofErr w:type="gramStart"/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  3</w:t>
            </w:r>
            <w:proofErr w:type="gramEnd"/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-х разовое</w:t>
            </w:r>
          </w:p>
        </w:tc>
      </w:tr>
      <w:tr w:rsidR="009B2A5D" w:rsidRPr="009B2A5D" w:rsidTr="009B2A5D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30.06  - 11.07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34200/   35400   /36100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49200  /   51400</w:t>
            </w:r>
          </w:p>
        </w:tc>
      </w:tr>
      <w:tr w:rsidR="009B2A5D" w:rsidRPr="009B2A5D" w:rsidTr="009B2A5D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09.07 - 20.07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35900/   37100   /38300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50800  /    53200</w:t>
            </w:r>
          </w:p>
        </w:tc>
      </w:tr>
      <w:tr w:rsidR="009B2A5D" w:rsidRPr="009B2A5D" w:rsidTr="009B2A5D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18.07 - 29.07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35900/   37100   /38300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50800   /   53200</w:t>
            </w:r>
          </w:p>
        </w:tc>
      </w:tr>
      <w:tr w:rsidR="009B2A5D" w:rsidRPr="009B2A5D" w:rsidTr="009B2A5D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27.07 - 07.08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35900/   37100   /38300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50800  /    53200</w:t>
            </w:r>
          </w:p>
        </w:tc>
      </w:tr>
      <w:tr w:rsidR="009B2A5D" w:rsidRPr="009B2A5D" w:rsidTr="009B2A5D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05.08 - 16.08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35900/   37100   /38300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50800   /   53200</w:t>
            </w:r>
          </w:p>
        </w:tc>
      </w:tr>
      <w:tr w:rsidR="009B2A5D" w:rsidRPr="009B2A5D" w:rsidTr="009B2A5D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14.08 - 25.08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35900/   37100   /38300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50800   /   53200</w:t>
            </w:r>
          </w:p>
        </w:tc>
      </w:tr>
      <w:tr w:rsidR="009B2A5D" w:rsidRPr="009B2A5D" w:rsidTr="009B2A5D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23.08 - 03.09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31600/   32800   /33900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41600   /   43900</w:t>
            </w:r>
          </w:p>
        </w:tc>
      </w:tr>
      <w:tr w:rsidR="009B2A5D" w:rsidRPr="009B2A5D" w:rsidTr="009B2A5D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01.09 - 12.09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29400/   30600   /32800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5D" w:rsidRPr="009B2A5D" w:rsidRDefault="009B2A5D" w:rsidP="009B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5B6A"/>
                <w:sz w:val="16"/>
                <w:szCs w:val="16"/>
                <w:lang w:eastAsia="ru-RU"/>
              </w:rPr>
            </w:pPr>
            <w:r w:rsidRPr="009B2A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38900   /   41300</w:t>
            </w:r>
          </w:p>
        </w:tc>
      </w:tr>
    </w:tbl>
    <w:p w:rsidR="009B2A5D" w:rsidRPr="009B2A5D" w:rsidRDefault="009B2A5D" w:rsidP="009B2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b/>
          <w:bCs/>
          <w:color w:val="000099"/>
          <w:sz w:val="16"/>
          <w:szCs w:val="16"/>
          <w:shd w:val="clear" w:color="auto" w:fill="FFFFFF"/>
          <w:lang w:eastAsia="ru-RU"/>
        </w:rPr>
        <w:t>Скидки:</w:t>
      </w:r>
    </w:p>
    <w:p w:rsidR="009B2A5D" w:rsidRPr="009B2A5D" w:rsidRDefault="009B2A5D" w:rsidP="009B2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b/>
          <w:bCs/>
          <w:color w:val="000099"/>
          <w:sz w:val="16"/>
          <w:szCs w:val="16"/>
          <w:shd w:val="clear" w:color="auto" w:fill="FFFFFF"/>
          <w:lang w:eastAsia="ru-RU"/>
        </w:rPr>
        <w:t> - Акция "РАННЕЕ БРОНИРОВАНИЕ" (действует до 1 апреля)</w:t>
      </w:r>
      <w:r w:rsidRPr="009B2A5D">
        <w:rPr>
          <w:rFonts w:ascii="Arial" w:eastAsia="Times New Roman" w:hAnsi="Arial" w:cs="Arial"/>
          <w:color w:val="000099"/>
          <w:sz w:val="16"/>
          <w:szCs w:val="16"/>
          <w:shd w:val="clear" w:color="auto" w:fill="FFFFFF"/>
          <w:lang w:eastAsia="ru-RU"/>
        </w:rPr>
        <w:t> </w:t>
      </w:r>
      <w:r w:rsidRPr="009B2A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- 1000 рублей/чел. </w:t>
      </w:r>
    </w:p>
    <w:p w:rsidR="009B2A5D" w:rsidRPr="009B2A5D" w:rsidRDefault="009B2A5D" w:rsidP="009B2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ru-RU"/>
        </w:rPr>
        <w:t>Дети </w:t>
      </w: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от 2-х до 4,99 лет</w:t>
      </w: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без места и без питания принимаются бесплатно, </w:t>
      </w: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оплачивая стоимость автотранспортных услуг, стоимостью 8000 рублей туда-обратно.</w:t>
      </w:r>
    </w:p>
    <w:p w:rsidR="009B2A5D" w:rsidRPr="009B2A5D" w:rsidRDefault="009B2A5D" w:rsidP="009B2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Детям от 5-ти до 13,99 лет предоставляется скидка в размере 10 % на основное место и 15 % на дополнительное место в 2-х и 3-х местных номерах.</w:t>
      </w:r>
    </w:p>
    <w:p w:rsidR="009B2A5D" w:rsidRPr="009B2A5D" w:rsidRDefault="009B2A5D" w:rsidP="009B2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 стоимость входит: </w:t>
      </w: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проезд на комфортабельном автобусе </w:t>
      </w:r>
      <w:r w:rsidRPr="009B2A5D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SETRA</w:t>
      </w: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страховка на время переезда, напитки (чай и кофе) во время пути, сопровождение, </w:t>
      </w:r>
      <w:r w:rsidRPr="009B2A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проживание, выбранный тип питания по заказному меню,</w:t>
      </w: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анимация (для детей и взрослых), бассейн, открытый с пресной водой, подвоз к пляжу «</w:t>
      </w:r>
      <w:proofErr w:type="spellStart"/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Меганом</w:t>
      </w:r>
      <w:proofErr w:type="spellEnd"/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», Солнечная долина» и обратно, детская и спортивная площадки; медицинский центр (прием у врача (терапевт, ЛОР, специалист, педиатр).</w:t>
      </w:r>
    </w:p>
    <w:p w:rsidR="009B2A5D" w:rsidRPr="009B2A5D" w:rsidRDefault="009B2A5D" w:rsidP="009B2A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Документы:</w:t>
      </w:r>
    </w:p>
    <w:p w:rsidR="009B2A5D" w:rsidRPr="009B2A5D" w:rsidRDefault="009B2A5D" w:rsidP="009B2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ПОСЕЛЕНИЕ В ПАНСИОНАТ ПРОИСХОДИТ ПРИ ПРЕДОСТАВЛЕНИИ ДЕЖУРНОМУ АДМИНИСТРАТОРУ СЛЕДУЮЩИХ ДОКУМЕНТОВ:</w:t>
      </w:r>
    </w:p>
    <w:p w:rsidR="009B2A5D" w:rsidRPr="009B2A5D" w:rsidRDefault="009B2A5D" w:rsidP="009B2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ваучер (путевка, лист подтверждения бронирования);</w:t>
      </w:r>
    </w:p>
    <w:p w:rsidR="009B2A5D" w:rsidRPr="009B2A5D" w:rsidRDefault="009B2A5D" w:rsidP="009B2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документ, удостоверяющий личность (паспорт, свидетельство о рождении ребенка для детей, не достигших 14 лет);</w:t>
      </w:r>
    </w:p>
    <w:p w:rsidR="009B2A5D" w:rsidRPr="009B2A5D" w:rsidRDefault="009B2A5D" w:rsidP="009B2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заполненную регистрационную карту (анкета);</w:t>
      </w:r>
    </w:p>
    <w:p w:rsidR="009B2A5D" w:rsidRPr="009B2A5D" w:rsidRDefault="009B2A5D" w:rsidP="009B2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5B6A"/>
          <w:sz w:val="16"/>
          <w:szCs w:val="16"/>
          <w:lang w:eastAsia="ru-RU"/>
        </w:rPr>
      </w:pP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выписку о прививках для детей, не достигших 14 лет (можно копию</w:t>
      </w:r>
      <w:proofErr w:type="gramStart"/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);-</w:t>
      </w:r>
      <w:proofErr w:type="gramEnd"/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медицинскую справку для взрослых и детей, об эпидемиологическом окружении - об отсутствии контакта с больными COVID-19 в течение предшествующих 14-ти дней, выданную медицинской организацией. Справка действительна 3 суток с момента ее получения;</w:t>
      </w:r>
    </w:p>
    <w:p w:rsidR="00DC1C37" w:rsidRPr="009B2A5D" w:rsidRDefault="009B2A5D" w:rsidP="009B2A5D">
      <w:pPr>
        <w:shd w:val="clear" w:color="auto" w:fill="FFFFFF"/>
        <w:spacing w:after="0" w:line="240" w:lineRule="auto"/>
        <w:rPr>
          <w:sz w:val="16"/>
          <w:szCs w:val="16"/>
        </w:rPr>
      </w:pPr>
      <w:r w:rsidRPr="009B2A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согласие на сопровождение ребенка, не достигшего 14 лет (не нотариально заверенное), если ребенка сопровождают не законные представители, а опекуны и другие родственники.</w:t>
      </w:r>
      <w:bookmarkStart w:id="0" w:name="_GoBack"/>
      <w:bookmarkEnd w:id="0"/>
    </w:p>
    <w:sectPr w:rsidR="00DC1C37" w:rsidRPr="009B2A5D" w:rsidSect="009B2A5D">
      <w:pgSz w:w="11906" w:h="16838"/>
      <w:pgMar w:top="283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5D"/>
    <w:rsid w:val="009B2A5D"/>
    <w:rsid w:val="00D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0A0D-E517-44C7-AD48-195EF9DB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2023-02-02T06:49:00Z</dcterms:created>
  <dcterms:modified xsi:type="dcterms:W3CDTF">2023-02-02T06:54:00Z</dcterms:modified>
</cp:coreProperties>
</file>